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0A9C0" w14:textId="77777777" w:rsidR="00396D45" w:rsidRDefault="00396D45" w:rsidP="00396D45">
      <w:pPr>
        <w:rPr>
          <w:rFonts w:ascii="Arial" w:hAnsi="Arial"/>
          <w:b/>
          <w:color w:val="000000"/>
          <w:sz w:val="28"/>
        </w:rPr>
      </w:pPr>
      <w:r w:rsidRPr="00D54994">
        <w:rPr>
          <w:rFonts w:ascii="Arial" w:hAnsi="Arial"/>
          <w:b/>
          <w:color w:val="000000"/>
          <w:sz w:val="28"/>
        </w:rPr>
        <w:t>Temple Talk II</w:t>
      </w:r>
    </w:p>
    <w:p w14:paraId="112CE2BA" w14:textId="77777777" w:rsidR="00396D45" w:rsidRDefault="00396D45" w:rsidP="00396D45">
      <w:pPr>
        <w:rPr>
          <w:rFonts w:ascii="Arial" w:hAnsi="Arial"/>
          <w:bCs/>
          <w:i/>
          <w:iCs/>
          <w:color w:val="000000"/>
          <w:sz w:val="28"/>
        </w:rPr>
      </w:pPr>
      <w:r w:rsidRPr="00393A2C">
        <w:rPr>
          <w:rFonts w:ascii="Arial" w:hAnsi="Arial"/>
          <w:bCs/>
          <w:i/>
          <w:iCs/>
          <w:color w:val="000000"/>
          <w:sz w:val="28"/>
        </w:rPr>
        <w:t>(This is an outline. Please feel free to add your own stories/experiences.)</w:t>
      </w:r>
    </w:p>
    <w:p w14:paraId="0202A0FD" w14:textId="77777777" w:rsidR="00396D45" w:rsidRDefault="00396D45" w:rsidP="00396D45">
      <w:pPr>
        <w:rPr>
          <w:rFonts w:ascii="Arial" w:hAnsi="Arial"/>
          <w:b/>
          <w:color w:val="000000"/>
        </w:rPr>
      </w:pPr>
    </w:p>
    <w:p w14:paraId="39E6ABDA" w14:textId="77777777" w:rsidR="00396D45" w:rsidRPr="00D54994" w:rsidRDefault="00396D45" w:rsidP="00396D45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proofErr w:type="spellStart"/>
      <w:r>
        <w:rPr>
          <w:rFonts w:ascii="Arial" w:hAnsi="Arial" w:cs="Arial"/>
          <w:color w:val="000000"/>
          <w:szCs w:val="24"/>
        </w:rPr>
        <w:t>Lutherlyn’s</w:t>
      </w:r>
      <w:proofErr w:type="spellEnd"/>
      <w:r>
        <w:rPr>
          <w:rFonts w:ascii="Arial" w:hAnsi="Arial" w:cs="Arial"/>
          <w:color w:val="000000"/>
          <w:szCs w:val="24"/>
        </w:rPr>
        <w:t xml:space="preserve"> 75</w:t>
      </w:r>
      <w:r w:rsidRPr="00450E4D">
        <w:rPr>
          <w:rFonts w:ascii="Arial" w:hAnsi="Arial" w:cs="Arial"/>
          <w:color w:val="000000"/>
          <w:szCs w:val="24"/>
        </w:rPr>
        <w:t xml:space="preserve"> years of ministry ha</w:t>
      </w:r>
      <w:r>
        <w:rPr>
          <w:rFonts w:ascii="Arial" w:hAnsi="Arial" w:cs="Arial"/>
          <w:color w:val="000000"/>
          <w:szCs w:val="24"/>
        </w:rPr>
        <w:t>s</w:t>
      </w:r>
      <w:r w:rsidRPr="00450E4D">
        <w:rPr>
          <w:rFonts w:ascii="Arial" w:hAnsi="Arial" w:cs="Arial"/>
          <w:color w:val="000000"/>
          <w:szCs w:val="24"/>
        </w:rPr>
        <w:t xml:space="preserve"> touched </w:t>
      </w:r>
      <w:r>
        <w:rPr>
          <w:rFonts w:ascii="Arial" w:hAnsi="Arial" w:cs="Arial"/>
          <w:color w:val="000000"/>
          <w:szCs w:val="24"/>
        </w:rPr>
        <w:t xml:space="preserve">tens of </w:t>
      </w:r>
      <w:r w:rsidRPr="00450E4D">
        <w:rPr>
          <w:rFonts w:ascii="Arial" w:hAnsi="Arial" w:cs="Arial"/>
          <w:color w:val="000000"/>
          <w:szCs w:val="24"/>
        </w:rPr>
        <w:t xml:space="preserve">thousands of lives with </w:t>
      </w:r>
      <w:r>
        <w:rPr>
          <w:rFonts w:ascii="Arial" w:hAnsi="Arial" w:cs="Arial"/>
          <w:color w:val="000000"/>
          <w:szCs w:val="24"/>
        </w:rPr>
        <w:t xml:space="preserve">Life-Changing Adventures in Faith. </w:t>
      </w:r>
      <w:r w:rsidRPr="00450E4D">
        <w:rPr>
          <w:rFonts w:ascii="Arial" w:hAnsi="Arial" w:cs="Arial"/>
          <w:color w:val="000000"/>
          <w:szCs w:val="24"/>
        </w:rPr>
        <w:t xml:space="preserve">It is now time to set the stage </w:t>
      </w:r>
      <w:r>
        <w:rPr>
          <w:rFonts w:ascii="Arial" w:hAnsi="Arial" w:cs="Arial"/>
          <w:color w:val="000000"/>
          <w:szCs w:val="24"/>
        </w:rPr>
        <w:t xml:space="preserve">for </w:t>
      </w:r>
      <w:proofErr w:type="spellStart"/>
      <w:r>
        <w:rPr>
          <w:rFonts w:ascii="Arial" w:hAnsi="Arial" w:cs="Arial"/>
          <w:color w:val="000000"/>
          <w:szCs w:val="24"/>
        </w:rPr>
        <w:t>Lutherlyn’s</w:t>
      </w:r>
      <w:proofErr w:type="spellEnd"/>
      <w:r>
        <w:rPr>
          <w:rFonts w:ascii="Arial" w:hAnsi="Arial" w:cs="Arial"/>
          <w:color w:val="000000"/>
          <w:szCs w:val="24"/>
        </w:rPr>
        <w:t xml:space="preserve"> next 75 years of ministry</w:t>
      </w:r>
      <w:r w:rsidRPr="00450E4D">
        <w:rPr>
          <w:rFonts w:ascii="Arial" w:hAnsi="Arial" w:cs="Arial"/>
          <w:color w:val="000000"/>
          <w:szCs w:val="24"/>
        </w:rPr>
        <w:t xml:space="preserve">.  As </w:t>
      </w:r>
      <w:r>
        <w:rPr>
          <w:rFonts w:ascii="Arial" w:hAnsi="Arial" w:cs="Arial"/>
          <w:color w:val="000000"/>
          <w:szCs w:val="24"/>
        </w:rPr>
        <w:t>Lutherlyn</w:t>
      </w:r>
      <w:r w:rsidRPr="00450E4D">
        <w:rPr>
          <w:rFonts w:ascii="Arial" w:hAnsi="Arial" w:cs="Arial"/>
          <w:color w:val="000000"/>
          <w:szCs w:val="24"/>
        </w:rPr>
        <w:t xml:space="preserve"> prepare</w:t>
      </w:r>
      <w:r>
        <w:rPr>
          <w:rFonts w:ascii="Arial" w:hAnsi="Arial" w:cs="Arial"/>
          <w:color w:val="000000"/>
          <w:szCs w:val="24"/>
        </w:rPr>
        <w:t>s</w:t>
      </w:r>
      <w:r w:rsidRPr="00450E4D">
        <w:rPr>
          <w:rFonts w:ascii="Arial" w:hAnsi="Arial" w:cs="Arial"/>
          <w:color w:val="000000"/>
          <w:szCs w:val="24"/>
        </w:rPr>
        <w:t xml:space="preserve"> to continue this ministry, improvements and additions </w:t>
      </w:r>
      <w:r>
        <w:rPr>
          <w:rFonts w:ascii="Arial" w:hAnsi="Arial" w:cs="Arial"/>
          <w:color w:val="000000"/>
          <w:szCs w:val="24"/>
        </w:rPr>
        <w:t xml:space="preserve">are needed </w:t>
      </w:r>
      <w:r w:rsidRPr="00450E4D">
        <w:rPr>
          <w:rFonts w:ascii="Arial" w:hAnsi="Arial" w:cs="Arial"/>
          <w:color w:val="000000"/>
          <w:szCs w:val="24"/>
        </w:rPr>
        <w:t xml:space="preserve">to </w:t>
      </w:r>
      <w:r>
        <w:rPr>
          <w:rFonts w:ascii="Arial" w:hAnsi="Arial" w:cs="Arial"/>
          <w:color w:val="000000"/>
          <w:szCs w:val="24"/>
        </w:rPr>
        <w:t>the</w:t>
      </w:r>
      <w:r w:rsidRPr="00450E4D">
        <w:rPr>
          <w:rFonts w:ascii="Arial" w:hAnsi="Arial" w:cs="Arial"/>
          <w:color w:val="000000"/>
          <w:szCs w:val="24"/>
        </w:rPr>
        <w:t xml:space="preserve"> facilities and infrastructure.  The projects identified </w:t>
      </w:r>
      <w:r>
        <w:rPr>
          <w:rFonts w:ascii="Arial" w:hAnsi="Arial" w:cs="Arial"/>
          <w:color w:val="000000"/>
          <w:szCs w:val="24"/>
        </w:rPr>
        <w:t xml:space="preserve">in the </w:t>
      </w:r>
      <w:r w:rsidRPr="0030090B">
        <w:rPr>
          <w:rFonts w:ascii="Arial" w:hAnsi="Arial" w:cs="Arial"/>
          <w:b/>
          <w:bCs/>
          <w:i/>
          <w:iCs/>
          <w:color w:val="000000"/>
          <w:szCs w:val="24"/>
        </w:rPr>
        <w:t>Building for the Future</w:t>
      </w:r>
      <w:r>
        <w:rPr>
          <w:rFonts w:ascii="Arial" w:hAnsi="Arial" w:cs="Arial"/>
          <w:color w:val="000000"/>
          <w:szCs w:val="24"/>
        </w:rPr>
        <w:t xml:space="preserve"> Campaign </w:t>
      </w:r>
      <w:r w:rsidRPr="00450E4D">
        <w:rPr>
          <w:rFonts w:ascii="Arial" w:hAnsi="Arial" w:cs="Arial"/>
          <w:color w:val="000000"/>
          <w:szCs w:val="24"/>
        </w:rPr>
        <w:t xml:space="preserve">are important to </w:t>
      </w:r>
      <w:r>
        <w:rPr>
          <w:rFonts w:ascii="Arial" w:hAnsi="Arial" w:cs="Arial"/>
          <w:color w:val="000000"/>
          <w:szCs w:val="24"/>
        </w:rPr>
        <w:t>e</w:t>
      </w:r>
      <w:r w:rsidRPr="00450E4D">
        <w:rPr>
          <w:rFonts w:ascii="Arial" w:hAnsi="Arial" w:cs="Arial"/>
          <w:color w:val="000000"/>
          <w:szCs w:val="24"/>
        </w:rPr>
        <w:t xml:space="preserve">nsure a safe, </w:t>
      </w:r>
      <w:r>
        <w:rPr>
          <w:rFonts w:ascii="Arial" w:hAnsi="Arial" w:cs="Arial"/>
          <w:color w:val="000000"/>
          <w:szCs w:val="24"/>
        </w:rPr>
        <w:t xml:space="preserve">welcoming, </w:t>
      </w:r>
      <w:r w:rsidRPr="00450E4D">
        <w:rPr>
          <w:rFonts w:ascii="Arial" w:hAnsi="Arial" w:cs="Arial"/>
          <w:color w:val="000000"/>
          <w:szCs w:val="24"/>
        </w:rPr>
        <w:t>friendly, and fun</w:t>
      </w:r>
      <w:r>
        <w:rPr>
          <w:rFonts w:ascii="Arial" w:hAnsi="Arial" w:cs="Arial"/>
          <w:color w:val="000000"/>
          <w:szCs w:val="24"/>
        </w:rPr>
        <w:t xml:space="preserve"> </w:t>
      </w:r>
      <w:r w:rsidRPr="00450E4D">
        <w:rPr>
          <w:rFonts w:ascii="Arial" w:hAnsi="Arial" w:cs="Arial"/>
          <w:color w:val="000000"/>
          <w:szCs w:val="24"/>
        </w:rPr>
        <w:t xml:space="preserve">environment for </w:t>
      </w:r>
      <w:r>
        <w:rPr>
          <w:rFonts w:ascii="Arial" w:hAnsi="Arial" w:cs="Arial"/>
          <w:color w:val="000000"/>
          <w:szCs w:val="24"/>
        </w:rPr>
        <w:t>the over 15,000</w:t>
      </w:r>
      <w:r w:rsidRPr="00450E4D">
        <w:rPr>
          <w:rFonts w:ascii="Arial" w:hAnsi="Arial" w:cs="Arial"/>
          <w:color w:val="000000"/>
          <w:szCs w:val="24"/>
        </w:rPr>
        <w:t xml:space="preserve"> summer campers and guests </w:t>
      </w:r>
      <w:r>
        <w:rPr>
          <w:rFonts w:ascii="Arial" w:hAnsi="Arial" w:cs="Arial"/>
          <w:color w:val="000000"/>
          <w:szCs w:val="24"/>
        </w:rPr>
        <w:t xml:space="preserve">of all ages </w:t>
      </w:r>
      <w:r w:rsidRPr="00450E4D">
        <w:rPr>
          <w:rFonts w:ascii="Arial" w:hAnsi="Arial" w:cs="Arial"/>
          <w:color w:val="000000"/>
          <w:szCs w:val="24"/>
        </w:rPr>
        <w:t xml:space="preserve">who visit </w:t>
      </w:r>
      <w:r>
        <w:rPr>
          <w:rFonts w:ascii="Arial" w:hAnsi="Arial" w:cs="Arial"/>
          <w:color w:val="000000"/>
          <w:szCs w:val="24"/>
        </w:rPr>
        <w:t xml:space="preserve">throughout the year. </w:t>
      </w:r>
    </w:p>
    <w:p w14:paraId="615BAEE6" w14:textId="77777777" w:rsidR="00396D45" w:rsidRPr="00450E4D" w:rsidRDefault="00396D45" w:rsidP="00396D45">
      <w:pPr>
        <w:rPr>
          <w:rFonts w:ascii="Arial" w:hAnsi="Arial" w:cs="Arial"/>
          <w:color w:val="000000"/>
          <w:szCs w:val="24"/>
        </w:rPr>
      </w:pPr>
    </w:p>
    <w:p w14:paraId="1551A332" w14:textId="77777777" w:rsidR="00396D45" w:rsidRPr="00450E4D" w:rsidRDefault="00396D45" w:rsidP="00396D45">
      <w:pPr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 p</w:t>
      </w:r>
      <w:r w:rsidRPr="00450E4D">
        <w:rPr>
          <w:rFonts w:ascii="Arial" w:hAnsi="Arial" w:cs="Arial"/>
          <w:color w:val="000000"/>
          <w:szCs w:val="24"/>
        </w:rPr>
        <w:t xml:space="preserve">rojects that will be funded by the </w:t>
      </w:r>
      <w:r w:rsidRPr="0030090B">
        <w:rPr>
          <w:rFonts w:ascii="Arial" w:hAnsi="Arial" w:cs="Arial"/>
          <w:b/>
          <w:bCs/>
          <w:i/>
          <w:iCs/>
          <w:color w:val="000000"/>
          <w:szCs w:val="24"/>
        </w:rPr>
        <w:t>Building for the Future</w:t>
      </w:r>
      <w:r w:rsidRPr="00450E4D">
        <w:rPr>
          <w:rFonts w:ascii="Arial" w:hAnsi="Arial" w:cs="Arial"/>
          <w:color w:val="000000"/>
          <w:szCs w:val="24"/>
        </w:rPr>
        <w:t xml:space="preserve"> campaign </w:t>
      </w:r>
      <w:r>
        <w:rPr>
          <w:rFonts w:ascii="Arial" w:hAnsi="Arial" w:cs="Arial"/>
          <w:color w:val="000000"/>
          <w:szCs w:val="24"/>
        </w:rPr>
        <w:t xml:space="preserve">will allow Lutherlyn to grow and serve all campers and guests in a way that is safe, welcoming, and accessible. The projects in the </w:t>
      </w:r>
      <w:r w:rsidRPr="008E3126">
        <w:rPr>
          <w:rFonts w:ascii="Arial" w:hAnsi="Arial" w:cs="Arial"/>
          <w:b/>
          <w:bCs/>
          <w:i/>
          <w:iCs/>
          <w:color w:val="000000"/>
          <w:szCs w:val="24"/>
        </w:rPr>
        <w:t>Building for the Future</w:t>
      </w:r>
      <w:r>
        <w:rPr>
          <w:rFonts w:ascii="Arial" w:hAnsi="Arial" w:cs="Arial"/>
          <w:color w:val="000000"/>
          <w:szCs w:val="24"/>
        </w:rPr>
        <w:t xml:space="preserve"> Campaign are:</w:t>
      </w:r>
    </w:p>
    <w:p w14:paraId="77EE6F61" w14:textId="77777777" w:rsidR="00396D45" w:rsidRPr="00450E4D" w:rsidRDefault="00396D45" w:rsidP="00396D45">
      <w:pPr>
        <w:rPr>
          <w:rFonts w:ascii="Arial" w:hAnsi="Arial" w:cs="Arial"/>
          <w:color w:val="000000"/>
          <w:szCs w:val="24"/>
        </w:rPr>
      </w:pPr>
    </w:p>
    <w:p w14:paraId="1133E19D" w14:textId="77777777" w:rsidR="00396D45" w:rsidRPr="00450E4D" w:rsidRDefault="00396D45" w:rsidP="00396D45">
      <w:pPr>
        <w:numPr>
          <w:ilvl w:val="1"/>
          <w:numId w:val="1"/>
        </w:numPr>
        <w:rPr>
          <w:rFonts w:ascii="Arial" w:hAnsi="Arial" w:cs="Arial"/>
          <w:color w:val="000000"/>
          <w:szCs w:val="24"/>
        </w:rPr>
      </w:pPr>
      <w:r w:rsidRPr="008E3126">
        <w:rPr>
          <w:rFonts w:ascii="Arial" w:hAnsi="Arial" w:cs="Arial"/>
          <w:b/>
          <w:bCs/>
          <w:color w:val="000000"/>
          <w:szCs w:val="24"/>
        </w:rPr>
        <w:t xml:space="preserve">Renovation of the </w:t>
      </w:r>
      <w:proofErr w:type="spellStart"/>
      <w:r w:rsidRPr="008E3126">
        <w:rPr>
          <w:rFonts w:ascii="Arial" w:hAnsi="Arial" w:cs="Arial"/>
          <w:b/>
          <w:bCs/>
          <w:color w:val="000000"/>
          <w:szCs w:val="24"/>
        </w:rPr>
        <w:t>Steininger</w:t>
      </w:r>
      <w:proofErr w:type="spellEnd"/>
      <w:r w:rsidRPr="008E3126">
        <w:rPr>
          <w:rFonts w:ascii="Arial" w:hAnsi="Arial" w:cs="Arial"/>
          <w:b/>
          <w:bCs/>
          <w:color w:val="000000"/>
          <w:szCs w:val="24"/>
        </w:rPr>
        <w:t xml:space="preserve"> Memorial Amphitheater</w:t>
      </w:r>
      <w:r>
        <w:rPr>
          <w:rFonts w:ascii="Arial" w:hAnsi="Arial" w:cs="Arial"/>
          <w:color w:val="000000"/>
          <w:szCs w:val="24"/>
        </w:rPr>
        <w:t xml:space="preserve"> – the Amphitheater at Lutherlyn is like the sanctuary in a church building; it is an important place for worship. The outdoor amphitheater is sinking into the hillside and needs significant repairs to be a safe place for people to gather and worship. </w:t>
      </w:r>
    </w:p>
    <w:p w14:paraId="0E6303CD" w14:textId="77777777" w:rsidR="00396D45" w:rsidRDefault="00396D45" w:rsidP="00396D45">
      <w:pPr>
        <w:numPr>
          <w:ilvl w:val="1"/>
          <w:numId w:val="1"/>
        </w:numPr>
        <w:rPr>
          <w:rFonts w:ascii="Arial" w:hAnsi="Arial" w:cs="Arial"/>
          <w:color w:val="000000"/>
          <w:szCs w:val="24"/>
        </w:rPr>
      </w:pPr>
      <w:r w:rsidRPr="008E3126">
        <w:rPr>
          <w:rFonts w:ascii="Arial" w:hAnsi="Arial" w:cs="Arial"/>
          <w:b/>
          <w:bCs/>
          <w:color w:val="000000"/>
          <w:szCs w:val="24"/>
        </w:rPr>
        <w:t>Construction of 5 new cabins</w:t>
      </w:r>
      <w:r>
        <w:rPr>
          <w:rFonts w:ascii="Arial" w:hAnsi="Arial" w:cs="Arial"/>
          <w:color w:val="000000"/>
          <w:szCs w:val="24"/>
        </w:rPr>
        <w:t xml:space="preserve"> – Lutherlyn is still using 5 of the original “</w:t>
      </w:r>
      <w:proofErr w:type="spellStart"/>
      <w:r>
        <w:rPr>
          <w:rFonts w:ascii="Arial" w:hAnsi="Arial" w:cs="Arial"/>
          <w:color w:val="000000"/>
          <w:szCs w:val="24"/>
        </w:rPr>
        <w:t>Shaulis</w:t>
      </w:r>
      <w:proofErr w:type="spellEnd"/>
      <w:r>
        <w:rPr>
          <w:rFonts w:ascii="Arial" w:hAnsi="Arial" w:cs="Arial"/>
          <w:color w:val="000000"/>
          <w:szCs w:val="24"/>
        </w:rPr>
        <w:t xml:space="preserve"> Village” cabins. They are rapidly deteriorating and cannot be used much longer. 5 new cabins will have all campers and retreat guests housed in similar, comfortable housing on main camp.</w:t>
      </w:r>
    </w:p>
    <w:p w14:paraId="0795990E" w14:textId="77777777" w:rsidR="00396D45" w:rsidRDefault="00396D45" w:rsidP="00396D45">
      <w:pPr>
        <w:numPr>
          <w:ilvl w:val="1"/>
          <w:numId w:val="1"/>
        </w:numPr>
        <w:rPr>
          <w:rFonts w:ascii="Arial" w:hAnsi="Arial" w:cs="Arial"/>
          <w:color w:val="000000"/>
          <w:szCs w:val="24"/>
        </w:rPr>
      </w:pPr>
      <w:r w:rsidRPr="008E3126">
        <w:rPr>
          <w:rFonts w:ascii="Arial" w:hAnsi="Arial" w:cs="Arial"/>
          <w:b/>
          <w:bCs/>
          <w:color w:val="000000"/>
          <w:szCs w:val="24"/>
        </w:rPr>
        <w:t>Removal of the older cinder block Cabins</w:t>
      </w:r>
      <w:r>
        <w:rPr>
          <w:rFonts w:ascii="Arial" w:hAnsi="Arial" w:cs="Arial"/>
          <w:color w:val="000000"/>
          <w:szCs w:val="24"/>
        </w:rPr>
        <w:t xml:space="preserve"> – As new cabins and facilities have been added over the years, it is time to remove some of the older buildings that are no longer in use. </w:t>
      </w:r>
    </w:p>
    <w:p w14:paraId="111D6FCD" w14:textId="77777777" w:rsidR="00396D45" w:rsidRDefault="00396D45" w:rsidP="00396D45">
      <w:pPr>
        <w:numPr>
          <w:ilvl w:val="1"/>
          <w:numId w:val="1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Road Improvements – After 75 years of us and periodic patching, the camp roads need some significant repairs. </w:t>
      </w:r>
    </w:p>
    <w:p w14:paraId="3156CA6A" w14:textId="77777777" w:rsidR="00396D45" w:rsidRPr="00450E4D" w:rsidRDefault="00396D45" w:rsidP="00396D45">
      <w:pPr>
        <w:rPr>
          <w:rFonts w:ascii="Arial" w:hAnsi="Arial" w:cs="Arial"/>
          <w:color w:val="000000"/>
          <w:szCs w:val="24"/>
        </w:rPr>
      </w:pPr>
    </w:p>
    <w:p w14:paraId="69A00E29" w14:textId="77777777" w:rsidR="00396D45" w:rsidRDefault="00396D45" w:rsidP="00396D45">
      <w:pPr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The Northwestern and Southwestern PA Synods have</w:t>
      </w:r>
      <w:r w:rsidRPr="00450E4D">
        <w:rPr>
          <w:rFonts w:ascii="Arial" w:hAnsi="Arial" w:cs="Arial"/>
          <w:color w:val="000000"/>
          <w:szCs w:val="24"/>
        </w:rPr>
        <w:t xml:space="preserve"> authorized the $</w:t>
      </w:r>
      <w:r>
        <w:rPr>
          <w:rFonts w:ascii="Arial" w:hAnsi="Arial" w:cs="Arial"/>
          <w:color w:val="000000"/>
          <w:szCs w:val="24"/>
        </w:rPr>
        <w:t>2.5</w:t>
      </w:r>
      <w:r w:rsidRPr="00450E4D">
        <w:rPr>
          <w:rFonts w:ascii="Arial" w:hAnsi="Arial" w:cs="Arial"/>
          <w:color w:val="000000"/>
          <w:szCs w:val="24"/>
        </w:rPr>
        <w:t xml:space="preserve"> million </w:t>
      </w:r>
      <w:r w:rsidRPr="0030090B">
        <w:rPr>
          <w:rFonts w:ascii="Arial" w:hAnsi="Arial" w:cs="Arial"/>
          <w:b/>
          <w:bCs/>
          <w:i/>
          <w:iCs/>
          <w:color w:val="000000"/>
          <w:szCs w:val="24"/>
        </w:rPr>
        <w:t>Building for the Future</w:t>
      </w:r>
      <w:r w:rsidRPr="00450E4D">
        <w:rPr>
          <w:rFonts w:ascii="Arial" w:hAnsi="Arial" w:cs="Arial"/>
          <w:color w:val="000000"/>
          <w:szCs w:val="24"/>
        </w:rPr>
        <w:t xml:space="preserve"> campaign, to be presented</w:t>
      </w:r>
      <w:r>
        <w:rPr>
          <w:rFonts w:ascii="Arial" w:hAnsi="Arial" w:cs="Arial"/>
          <w:color w:val="000000"/>
          <w:szCs w:val="24"/>
        </w:rPr>
        <w:t xml:space="preserve"> to congregations throughout both</w:t>
      </w:r>
      <w:r w:rsidRPr="00450E4D">
        <w:rPr>
          <w:rFonts w:ascii="Arial" w:hAnsi="Arial" w:cs="Arial"/>
          <w:color w:val="000000"/>
          <w:szCs w:val="24"/>
        </w:rPr>
        <w:t xml:space="preserve"> synod</w:t>
      </w:r>
      <w:r>
        <w:rPr>
          <w:rFonts w:ascii="Arial" w:hAnsi="Arial" w:cs="Arial"/>
          <w:color w:val="000000"/>
          <w:szCs w:val="24"/>
        </w:rPr>
        <w:t>s</w:t>
      </w:r>
      <w:r w:rsidRPr="00450E4D">
        <w:rPr>
          <w:rFonts w:ascii="Arial" w:hAnsi="Arial" w:cs="Arial"/>
          <w:color w:val="000000"/>
          <w:szCs w:val="24"/>
        </w:rPr>
        <w:t>.</w:t>
      </w:r>
    </w:p>
    <w:p w14:paraId="3C4C29F0" w14:textId="77777777" w:rsidR="00396D45" w:rsidRDefault="00396D45" w:rsidP="00396D45">
      <w:pPr>
        <w:rPr>
          <w:rFonts w:ascii="Arial" w:hAnsi="Arial" w:cs="Arial"/>
          <w:color w:val="000000"/>
          <w:szCs w:val="24"/>
        </w:rPr>
      </w:pPr>
    </w:p>
    <w:p w14:paraId="50F1BD5E" w14:textId="77777777" w:rsidR="00396D45" w:rsidRDefault="00396D45" w:rsidP="00396D45">
      <w:pPr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If you have not seen the campaign video yet, please visit Lutherlyn.com/future and check out the video for more details about the campaign. </w:t>
      </w:r>
    </w:p>
    <w:p w14:paraId="64FAAF8A" w14:textId="77777777" w:rsidR="00396D45" w:rsidRDefault="00396D45" w:rsidP="00396D45">
      <w:pPr>
        <w:pStyle w:val="ListParagraph"/>
        <w:rPr>
          <w:rFonts w:ascii="Arial" w:hAnsi="Arial" w:cs="Arial"/>
          <w:color w:val="000000"/>
          <w:szCs w:val="24"/>
        </w:rPr>
      </w:pPr>
    </w:p>
    <w:p w14:paraId="002D2CA9" w14:textId="77777777" w:rsidR="00396D45" w:rsidRDefault="00396D45" w:rsidP="00396D45">
      <w:pPr>
        <w:numPr>
          <w:ilvl w:val="0"/>
          <w:numId w:val="2"/>
        </w:numPr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In a few weeks, you will be asked to contribute to this important campaign through a 3-year commitment or a 1-time gift to lead Lutherlyn into the next 75+ years of ministry. </w:t>
      </w:r>
    </w:p>
    <w:p w14:paraId="6016F59B" w14:textId="77777777" w:rsidR="00396D45" w:rsidRDefault="00396D45" w:rsidP="00396D45">
      <w:pPr>
        <w:pStyle w:val="ListParagraph"/>
        <w:rPr>
          <w:rFonts w:ascii="Arial" w:hAnsi="Arial" w:cs="Arial"/>
          <w:color w:val="000000"/>
          <w:szCs w:val="24"/>
        </w:rPr>
      </w:pPr>
    </w:p>
    <w:p w14:paraId="6BD92D93" w14:textId="77777777" w:rsidR="00396D45" w:rsidRPr="002F61EC" w:rsidRDefault="00396D45" w:rsidP="00396D45">
      <w:pPr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Thank you for your time and for considering a gift to this important ministry in our synod. </w:t>
      </w:r>
    </w:p>
    <w:p w14:paraId="32C76816" w14:textId="77777777" w:rsidR="00E577FE" w:rsidRDefault="00E577FE"/>
    <w:sectPr w:rsidR="00E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15ACF"/>
    <w:multiLevelType w:val="hybridMultilevel"/>
    <w:tmpl w:val="D9C03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338D"/>
    <w:multiLevelType w:val="hybridMultilevel"/>
    <w:tmpl w:val="E7A2C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9263">
    <w:abstractNumId w:val="1"/>
  </w:num>
  <w:num w:numId="2" w16cid:durableId="67523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45"/>
    <w:rsid w:val="00396D45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7EEC"/>
  <w15:chartTrackingRefBased/>
  <w15:docId w15:val="{AED39472-9E1C-4C9D-91A1-96767B22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D45"/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D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1</cp:revision>
  <dcterms:created xsi:type="dcterms:W3CDTF">2023-03-16T19:10:00Z</dcterms:created>
  <dcterms:modified xsi:type="dcterms:W3CDTF">2023-03-16T19:10:00Z</dcterms:modified>
</cp:coreProperties>
</file>